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8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8"/>
        </w:rPr>
        <w:t>年度潍柴动力</w:t>
      </w:r>
      <w:r>
        <w:rPr>
          <w:rFonts w:hint="eastAsia" w:ascii="Times New Roman" w:hAnsi="Times New Roman" w:eastAsia="方正小标宋简体" w:cs="Times New Roman"/>
          <w:sz w:val="40"/>
          <w:szCs w:val="48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40"/>
          <w:szCs w:val="48"/>
        </w:rPr>
        <w:t>汇专科技</w:t>
      </w:r>
      <w:r>
        <w:rPr>
          <w:rFonts w:hint="eastAsia" w:ascii="Times New Roman" w:hAnsi="Times New Roman" w:eastAsia="方正小标宋简体" w:cs="Times New Roman"/>
          <w:sz w:val="40"/>
          <w:szCs w:val="48"/>
          <w:lang w:val="en-US" w:eastAsia="zh-CN"/>
        </w:rPr>
        <w:t>奖励基金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atLeas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8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ind w:firstLine="64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一、潍柴动力奖学金——本科生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周逸豪  高  鼎  朱海燕  常小雨  方佳倩  张致豪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唐泽鹏  曾美玲  沈恬遥  韩子骜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ind w:firstLine="64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二、汇专科技奖学金——本科生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赵  霞  胡付榕  顾麦琪  张  懿  吕凌烽  何骐垚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洪晓薇  谭维伟  汪清源  姜泽轩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ind w:firstLine="64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潍柴动力奖学金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苏丽君  彭  昂  倪仁忠  刘津强  马永浩  彭华超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杨子春  肖月月  余肖月  施建培  秦清珍  赵  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何燕茹  周佳怡  周  良  华歆盈  郑  森  王北超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杜庆节  张文乙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汇专科技奖学金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徐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瑶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钱  智  储雨凯  潘睿丰  罗连潭  王皓淳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王爽宇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牛世林  范荣磊 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冯  瑞  杨孟孟  闫荣学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张杭隆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沈臻祺  牛炜南  唐  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潍柴动力科技创新奖教金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殷  俊  田琳琳  刘璐璐  张  悦  张  柯  时晨光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陆永华  李雪梅  彭生杰  李伟伟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汇专科技科技创新奖教金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时运来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刘卫华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林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棻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彭秀辉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沈理达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郝秀清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姚佳烽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许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娟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赵彦超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刘衍朋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潍柴动力、汇专科技教书育人奖教金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——本科生教学序列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王开福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王源隆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王晓琳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胡志忠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黎向锋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梁文萍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王正盛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窦硕华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路元刚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陈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潍柴动力、汇专科技教书育人奖教金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——研究生导师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序列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熊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卢文壮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潘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蕾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赵洪涌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阚彩侠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卢天健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史志伟  刘伟强  葛红娟  康国华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潍柴动力管理服务奖教金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校机关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邓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倩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陈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雷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王亚鹏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张廷赟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汇专科技管理服务奖教金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学院、直属单位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丽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寇晓洁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任盈盈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陈未央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洋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陈陆陆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潍柴动力管理服务奖教金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校卫队员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周恩琴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周中堂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汇专科技管理服务奖教金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代澔丛  迪丽努尔·贝坎  李萍  陶然雁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潍柴动力管理服务奖教金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后勤非事业编制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高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璐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于佳宁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ind w:firstLine="64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汇专科技管理服务奖教金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——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后勤非事业编制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atLeas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高飞飞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4C7E6"/>
    <w:multiLevelType w:val="singleLevel"/>
    <w:tmpl w:val="EFE4C7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jQ5ZDVhZjBlMDZkYWM4NjI2YzcyMTM2NDJjY2MifQ=="/>
  </w:docVars>
  <w:rsids>
    <w:rsidRoot w:val="00000000"/>
    <w:rsid w:val="005C088A"/>
    <w:rsid w:val="0341020B"/>
    <w:rsid w:val="04440960"/>
    <w:rsid w:val="046E3282"/>
    <w:rsid w:val="048062E1"/>
    <w:rsid w:val="06A543A7"/>
    <w:rsid w:val="06C45727"/>
    <w:rsid w:val="06CC12F0"/>
    <w:rsid w:val="07924D9F"/>
    <w:rsid w:val="080C528C"/>
    <w:rsid w:val="083E11BD"/>
    <w:rsid w:val="0AC0624E"/>
    <w:rsid w:val="0BD87766"/>
    <w:rsid w:val="0C074974"/>
    <w:rsid w:val="0E0A5DCA"/>
    <w:rsid w:val="0E0E698C"/>
    <w:rsid w:val="0F00691E"/>
    <w:rsid w:val="1004360D"/>
    <w:rsid w:val="10114C61"/>
    <w:rsid w:val="10115FEC"/>
    <w:rsid w:val="101E00BB"/>
    <w:rsid w:val="12930507"/>
    <w:rsid w:val="16E178E4"/>
    <w:rsid w:val="170C256E"/>
    <w:rsid w:val="1776002C"/>
    <w:rsid w:val="185F7A70"/>
    <w:rsid w:val="1A003E69"/>
    <w:rsid w:val="1A737BBC"/>
    <w:rsid w:val="1A997188"/>
    <w:rsid w:val="1ABE726E"/>
    <w:rsid w:val="203A38EA"/>
    <w:rsid w:val="20717759"/>
    <w:rsid w:val="234B50C5"/>
    <w:rsid w:val="2398757C"/>
    <w:rsid w:val="23A423C5"/>
    <w:rsid w:val="24311EAA"/>
    <w:rsid w:val="24AA0B89"/>
    <w:rsid w:val="24D35AF2"/>
    <w:rsid w:val="24FA6740"/>
    <w:rsid w:val="2529273D"/>
    <w:rsid w:val="253909CD"/>
    <w:rsid w:val="25BF4569"/>
    <w:rsid w:val="25F31CBD"/>
    <w:rsid w:val="269F0C21"/>
    <w:rsid w:val="285C326E"/>
    <w:rsid w:val="28A569C3"/>
    <w:rsid w:val="29966FCF"/>
    <w:rsid w:val="2B1240B8"/>
    <w:rsid w:val="2E6A3E61"/>
    <w:rsid w:val="2ECF424A"/>
    <w:rsid w:val="30601421"/>
    <w:rsid w:val="314D5A44"/>
    <w:rsid w:val="32DD31FD"/>
    <w:rsid w:val="33447797"/>
    <w:rsid w:val="346E6803"/>
    <w:rsid w:val="351E59F0"/>
    <w:rsid w:val="356C1739"/>
    <w:rsid w:val="3697337F"/>
    <w:rsid w:val="36ED4BFB"/>
    <w:rsid w:val="36F167EC"/>
    <w:rsid w:val="37096CB6"/>
    <w:rsid w:val="370C40B1"/>
    <w:rsid w:val="3717177A"/>
    <w:rsid w:val="376F0172"/>
    <w:rsid w:val="393853E0"/>
    <w:rsid w:val="39CA5B20"/>
    <w:rsid w:val="3AA658A9"/>
    <w:rsid w:val="3B857E24"/>
    <w:rsid w:val="3CC05722"/>
    <w:rsid w:val="3D2D3C26"/>
    <w:rsid w:val="3EEB0A50"/>
    <w:rsid w:val="40104C12"/>
    <w:rsid w:val="41D16B08"/>
    <w:rsid w:val="42A119DA"/>
    <w:rsid w:val="45BC54B6"/>
    <w:rsid w:val="47ED61C2"/>
    <w:rsid w:val="4A7408A1"/>
    <w:rsid w:val="4CF60CEC"/>
    <w:rsid w:val="4DB82445"/>
    <w:rsid w:val="4FA113E3"/>
    <w:rsid w:val="4FD317B8"/>
    <w:rsid w:val="54817A35"/>
    <w:rsid w:val="559351F5"/>
    <w:rsid w:val="564D5AC1"/>
    <w:rsid w:val="5705494D"/>
    <w:rsid w:val="58975E80"/>
    <w:rsid w:val="59056230"/>
    <w:rsid w:val="59AA0910"/>
    <w:rsid w:val="5B9C6E4B"/>
    <w:rsid w:val="5C0112E7"/>
    <w:rsid w:val="5D44449A"/>
    <w:rsid w:val="5F1B4BD9"/>
    <w:rsid w:val="5FBB641C"/>
    <w:rsid w:val="603C6CB2"/>
    <w:rsid w:val="604B7109"/>
    <w:rsid w:val="63A064A2"/>
    <w:rsid w:val="63A5515E"/>
    <w:rsid w:val="64DF6B47"/>
    <w:rsid w:val="64E07DDC"/>
    <w:rsid w:val="65E322FD"/>
    <w:rsid w:val="66067D9A"/>
    <w:rsid w:val="66E31E89"/>
    <w:rsid w:val="675130E9"/>
    <w:rsid w:val="677B6565"/>
    <w:rsid w:val="67C25F5F"/>
    <w:rsid w:val="68000819"/>
    <w:rsid w:val="689E68B3"/>
    <w:rsid w:val="69BF6BDD"/>
    <w:rsid w:val="6AAD7C55"/>
    <w:rsid w:val="6BE70117"/>
    <w:rsid w:val="6DC870F0"/>
    <w:rsid w:val="709F2E8A"/>
    <w:rsid w:val="70B739C5"/>
    <w:rsid w:val="728B1018"/>
    <w:rsid w:val="731710B9"/>
    <w:rsid w:val="746B4C90"/>
    <w:rsid w:val="75CA0DE4"/>
    <w:rsid w:val="76B20D76"/>
    <w:rsid w:val="78254018"/>
    <w:rsid w:val="786A41B8"/>
    <w:rsid w:val="78DC3DFA"/>
    <w:rsid w:val="7B031548"/>
    <w:rsid w:val="7BF236AA"/>
    <w:rsid w:val="7C016BE2"/>
    <w:rsid w:val="7C3522B8"/>
    <w:rsid w:val="7D4D6600"/>
    <w:rsid w:val="7DBD0A1A"/>
    <w:rsid w:val="7E1B7A1C"/>
    <w:rsid w:val="7EA8419A"/>
    <w:rsid w:val="7F166E48"/>
    <w:rsid w:val="7F565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821</Words>
  <Characters>870</Characters>
  <Lines>0</Lines>
  <Paragraphs>0</Paragraphs>
  <TotalTime>144</TotalTime>
  <ScaleCrop>false</ScaleCrop>
  <LinksUpToDate>false</LinksUpToDate>
  <CharactersWithSpaces>1153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2021-11-24T07:42:00Z</dcterms:created>
  <dc:creator>xiaoyouhui</dc:creator>
  <cp:lastModifiedBy>南京航空航天大学教育发展基金会</cp:lastModifiedBy>
  <cp:lastPrinted>2022-10-25T12:26:00Z</cp:lastPrinted>
  <dcterms:modified xsi:type="dcterms:W3CDTF">2024-01-05T00:58:32Z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D918B1A760DB48DF8B23E9B8692169FF_13</vt:lpwstr>
  </property>
</Properties>
</file>